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56722" w:rsidRDefault="00B56722">
      <w:pPr>
        <w:spacing w:before="4" w:after="0" w:line="240" w:lineRule="auto"/>
        <w:jc w:val="both"/>
        <w:rPr>
          <w:rFonts w:ascii="Times New Roman" w:eastAsia="Times New Roman" w:hAnsi="Times New Roman" w:cs="Times New Roman"/>
        </w:rPr>
      </w:pPr>
    </w:p>
    <w:p w14:paraId="00000002" w14:textId="77777777" w:rsidR="00B56722" w:rsidRDefault="001F0057">
      <w:pPr>
        <w:tabs>
          <w:tab w:val="left" w:pos="2740"/>
        </w:tabs>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the Members of the Kyushu Chapter of the Acoustical Society of Japan</w:t>
      </w:r>
    </w:p>
    <w:p w14:paraId="00000003" w14:textId="642778BA" w:rsidR="00B56722" w:rsidRDefault="002E594D">
      <w:pPr>
        <w:tabs>
          <w:tab w:val="left" w:pos="4660"/>
          <w:tab w:val="left" w:pos="5860"/>
        </w:tabs>
        <w:spacing w:before="100" w:after="0" w:line="240" w:lineRule="auto"/>
        <w:ind w:left="2024" w:right="-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Keisuke Nishijima</w:t>
      </w:r>
    </w:p>
    <w:p w14:paraId="00000004" w14:textId="3F73AE70" w:rsidR="00B56722" w:rsidRDefault="002E594D">
      <w:pPr>
        <w:tabs>
          <w:tab w:val="left" w:pos="4660"/>
          <w:tab w:val="left" w:pos="5860"/>
        </w:tabs>
        <w:spacing w:before="100" w:after="0" w:line="240" w:lineRule="auto"/>
        <w:ind w:left="2024" w:right="-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Manabu Okamoto</w:t>
      </w:r>
    </w:p>
    <w:p w14:paraId="00000005" w14:textId="77777777" w:rsidR="00B56722" w:rsidRDefault="001F0057">
      <w:pPr>
        <w:tabs>
          <w:tab w:val="left" w:pos="4660"/>
          <w:tab w:val="left" w:pos="5860"/>
        </w:tabs>
        <w:spacing w:before="100" w:after="0" w:line="240" w:lineRule="auto"/>
        <w:ind w:left="2024" w:right="-23"/>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Secretary for General Affairs </w:t>
      </w:r>
    </w:p>
    <w:p w14:paraId="00000006" w14:textId="77777777" w:rsidR="00B56722" w:rsidRDefault="00B56722">
      <w:pPr>
        <w:spacing w:after="0" w:line="240" w:lineRule="auto"/>
        <w:jc w:val="both"/>
        <w:rPr>
          <w:rFonts w:ascii="Times New Roman" w:eastAsia="Times New Roman" w:hAnsi="Times New Roman" w:cs="Times New Roman"/>
          <w:sz w:val="20"/>
          <w:szCs w:val="20"/>
        </w:rPr>
      </w:pPr>
    </w:p>
    <w:p w14:paraId="00000007" w14:textId="77777777" w:rsidR="00B56722" w:rsidRDefault="00B56722">
      <w:pPr>
        <w:spacing w:after="0" w:line="240" w:lineRule="auto"/>
        <w:jc w:val="both"/>
        <w:rPr>
          <w:rFonts w:ascii="Times New Roman" w:eastAsia="Times New Roman" w:hAnsi="Times New Roman" w:cs="Times New Roman"/>
          <w:sz w:val="20"/>
          <w:szCs w:val="20"/>
        </w:rPr>
      </w:pPr>
    </w:p>
    <w:p w14:paraId="00000008" w14:textId="77777777" w:rsidR="00B56722" w:rsidRDefault="00B56722">
      <w:pPr>
        <w:spacing w:before="19" w:after="0" w:line="240" w:lineRule="auto"/>
        <w:jc w:val="both"/>
        <w:rPr>
          <w:rFonts w:ascii="Times New Roman" w:eastAsia="Times New Roman" w:hAnsi="Times New Roman" w:cs="Times New Roman"/>
          <w:sz w:val="28"/>
          <w:szCs w:val="28"/>
        </w:rPr>
      </w:pPr>
    </w:p>
    <w:p w14:paraId="00000009" w14:textId="01AF622D" w:rsidR="00B56722" w:rsidRDefault="001F0057">
      <w:pPr>
        <w:spacing w:after="0" w:line="240" w:lineRule="auto"/>
        <w:ind w:left="774" w:right="7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Guidelines for Registration for </w:t>
      </w:r>
      <w:r w:rsidR="002E594D">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Student Award</w:t>
      </w:r>
      <w:r>
        <w:rPr>
          <w:rFonts w:ascii="Times New Roman" w:eastAsia="Times New Roman" w:hAnsi="Times New Roman" w:cs="Times New Roman"/>
          <w:sz w:val="24"/>
          <w:szCs w:val="24"/>
        </w:rPr>
        <w:t xml:space="preserve"> of the Kyushu Chapter of the Acoustical Society of Japan</w:t>
      </w:r>
    </w:p>
    <w:p w14:paraId="0000000A" w14:textId="77777777" w:rsidR="00B56722" w:rsidRDefault="00B56722">
      <w:pPr>
        <w:spacing w:after="0" w:line="240" w:lineRule="auto"/>
        <w:jc w:val="both"/>
        <w:rPr>
          <w:rFonts w:ascii="Times New Roman" w:eastAsia="Times New Roman" w:hAnsi="Times New Roman" w:cs="Times New Roman"/>
          <w:sz w:val="20"/>
          <w:szCs w:val="20"/>
        </w:rPr>
      </w:pPr>
    </w:p>
    <w:p w14:paraId="0000000B" w14:textId="77777777" w:rsidR="00B56722" w:rsidRDefault="00B56722">
      <w:pPr>
        <w:spacing w:before="20" w:after="0" w:line="240" w:lineRule="auto"/>
        <w:jc w:val="both"/>
        <w:rPr>
          <w:rFonts w:ascii="Times New Roman" w:eastAsia="Times New Roman" w:hAnsi="Times New Roman" w:cs="Times New Roman"/>
          <w:sz w:val="26"/>
          <w:szCs w:val="26"/>
        </w:rPr>
      </w:pPr>
    </w:p>
    <w:p w14:paraId="0000000C" w14:textId="7CD34DEB" w:rsidR="00B56722" w:rsidRDefault="001F0057">
      <w:pPr>
        <w:spacing w:after="0" w:line="240" w:lineRule="auto"/>
        <w:ind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award regulations of the Kyushu Chapter of the Acoustical Society of Japan stipulate that students eligible for registration shall be presenters or primary explainers for poster presentations at workshops, seminars, lectures, and other events for students organized or co-organized by the chapter. Student applicants for the award should have made presentation(s) within two years prior to the application deadline. Such opportunities for presentation incl</w:t>
      </w:r>
      <w:r>
        <w:rPr>
          <w:rFonts w:ascii="Times New Roman" w:eastAsia="Times New Roman" w:hAnsi="Times New Roman" w:cs="Times New Roman"/>
          <w:color w:val="000000"/>
          <w:sz w:val="24"/>
          <w:szCs w:val="24"/>
        </w:rPr>
        <w:t>ude the 1</w:t>
      </w:r>
      <w:r w:rsidR="00E3675E">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th Student Meeting of the Kyushu Chapter of the Acoustical Society of Japan in 20</w:t>
      </w:r>
      <w:r w:rsidR="002E594D">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seminars held in</w:t>
      </w:r>
      <w:r>
        <w:rPr>
          <w:rFonts w:ascii="Times New Roman" w:eastAsia="Times New Roman" w:hAnsi="Times New Roman" w:cs="Times New Roman"/>
          <w:sz w:val="24"/>
          <w:szCs w:val="24"/>
        </w:rPr>
        <w:t xml:space="preserve"> Kyushu and Okinawa. Please confirm with your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supervisor o</w:t>
      </w:r>
      <w:r>
        <w:rPr>
          <w:rFonts w:ascii="Times New Roman" w:eastAsia="Times New Roman" w:hAnsi="Times New Roman" w:cs="Times New Roman"/>
          <w:sz w:val="24"/>
          <w:szCs w:val="24"/>
        </w:rPr>
        <w:t>r organizer if the Kyushu Chapter served as a co-organizer.</w:t>
      </w:r>
    </w:p>
    <w:p w14:paraId="0000000D" w14:textId="5A398961" w:rsidR="00B56722" w:rsidRDefault="001F0057">
      <w:pPr>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eference: The 1</w:t>
      </w:r>
      <w:r w:rsidR="002E594D">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th Student Meeting of the Kyushu Chapter of the Acoustical Society of Japan in 20</w:t>
      </w:r>
      <w:r w:rsidR="002E594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organized by the Kyushu Chapter.</w:t>
      </w:r>
    </w:p>
    <w:p w14:paraId="0000000E" w14:textId="77777777" w:rsidR="00B56722" w:rsidRDefault="00B56722">
      <w:pPr>
        <w:spacing w:after="0" w:line="240" w:lineRule="auto"/>
        <w:jc w:val="both"/>
        <w:rPr>
          <w:rFonts w:ascii="Times New Roman" w:eastAsia="Times New Roman" w:hAnsi="Times New Roman" w:cs="Times New Roman"/>
          <w:color w:val="000000"/>
          <w:sz w:val="20"/>
          <w:szCs w:val="20"/>
        </w:rPr>
      </w:pPr>
    </w:p>
    <w:p w14:paraId="0000000F" w14:textId="77777777" w:rsidR="00B56722" w:rsidRDefault="00B56722">
      <w:pPr>
        <w:spacing w:before="2" w:after="0" w:line="240" w:lineRule="auto"/>
        <w:jc w:val="both"/>
        <w:rPr>
          <w:rFonts w:ascii="Times New Roman" w:eastAsia="Times New Roman" w:hAnsi="Times New Roman" w:cs="Times New Roman"/>
          <w:sz w:val="28"/>
          <w:szCs w:val="28"/>
        </w:rPr>
      </w:pPr>
    </w:p>
    <w:p w14:paraId="00000010" w14:textId="79276DDC"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Qualifications of presenters</w:t>
      </w:r>
    </w:p>
    <w:p w14:paraId="00000011" w14:textId="77777777" w:rsidR="00B56722" w:rsidRDefault="001F0057">
      <w:pPr>
        <w:spacing w:before="79" w:after="0" w:line="240" w:lineRule="auto"/>
        <w:ind w:left="102" w:right="-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Eligible presenters would be student members (including those in master’s courses) and full members, who are doctoral students, of the Kyushu Chapter. Non-members who made presentation(s) jointly with Kyushu Chapter full member(s) and study acoustics will also be eligible.</w:t>
      </w:r>
    </w:p>
    <w:p w14:paraId="00000012" w14:textId="77777777" w:rsidR="00B56722" w:rsidRDefault="00B56722">
      <w:pPr>
        <w:spacing w:before="18" w:after="0" w:line="240" w:lineRule="auto"/>
        <w:jc w:val="both"/>
        <w:rPr>
          <w:rFonts w:ascii="Times New Roman" w:eastAsia="Times New Roman" w:hAnsi="Times New Roman" w:cs="Times New Roman"/>
          <w:sz w:val="28"/>
          <w:szCs w:val="28"/>
        </w:rPr>
      </w:pPr>
    </w:p>
    <w:p w14:paraId="00000013" w14:textId="78AE7C24"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complete a student award entry sheet</w:t>
      </w:r>
    </w:p>
    <w:p w14:paraId="00000014" w14:textId="77777777" w:rsidR="00B56722" w:rsidRDefault="001F0057">
      <w:pPr>
        <w:spacing w:before="8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in the entry sheet by following the sample descriptions written in red. Your </w:t>
      </w:r>
      <w:r>
        <w:rPr>
          <w:rFonts w:ascii="Times New Roman" w:eastAsia="Times New Roman" w:hAnsi="Times New Roman" w:cs="Times New Roman"/>
          <w:color w:val="000000"/>
          <w:sz w:val="24"/>
          <w:szCs w:val="24"/>
        </w:rPr>
        <w:t>supervisor’s endorsement is not mandatory, but make sure that the entry sheet contains your supervisor’s contact information. Major papers must have been presented at events organized or co-organiz</w:t>
      </w:r>
      <w:r>
        <w:rPr>
          <w:rFonts w:ascii="Times New Roman" w:eastAsia="Times New Roman" w:hAnsi="Times New Roman" w:cs="Times New Roman"/>
          <w:sz w:val="24"/>
          <w:szCs w:val="24"/>
        </w:rPr>
        <w:t xml:space="preserve">ed by the Kyushu Chapter, but other papers are acceptable even when they were not presented at such events. </w:t>
      </w:r>
    </w:p>
    <w:p w14:paraId="00000015" w14:textId="77777777" w:rsidR="00B56722" w:rsidRDefault="00B56722">
      <w:pPr>
        <w:spacing w:after="0" w:line="240" w:lineRule="auto"/>
        <w:jc w:val="both"/>
        <w:rPr>
          <w:rFonts w:ascii="Times New Roman" w:eastAsia="Times New Roman" w:hAnsi="Times New Roman" w:cs="Times New Roman"/>
          <w:sz w:val="20"/>
          <w:szCs w:val="20"/>
        </w:rPr>
      </w:pPr>
    </w:p>
    <w:p w14:paraId="00000016" w14:textId="58DD6E95"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submit the completed entry sheet</w:t>
      </w:r>
    </w:p>
    <w:p w14:paraId="00000017" w14:textId="64D58B6D" w:rsidR="00B56722" w:rsidRDefault="001F0057">
      <w:pPr>
        <w:spacing w:before="79" w:after="0" w:line="240" w:lineRule="auto"/>
        <w:ind w:left="142"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 an e-mail to the Secretary for General Affairs (</w:t>
      </w:r>
      <w:r w:rsidR="00EE3003">
        <w:rPr>
          <w:rFonts w:ascii="Times New Roman" w:eastAsia="Times New Roman" w:hAnsi="Times New Roman" w:cs="Times New Roman"/>
          <w:sz w:val="24"/>
          <w:szCs w:val="24"/>
        </w:rPr>
        <w:t>Nishijima</w:t>
      </w:r>
      <w:r>
        <w:rPr>
          <w:rFonts w:ascii="Times New Roman" w:eastAsia="Times New Roman" w:hAnsi="Times New Roman" w:cs="Times New Roman"/>
          <w:sz w:val="24"/>
          <w:szCs w:val="24"/>
        </w:rPr>
        <w:t>) with an attachment of your completed entry sheet with the following file name format in English one-byte characters: [grade-name-affiliation.doc]. Add the prefix B for undergraduates, M for master’s degree students, and D for doctoral degree students. The affiliation name can be abbreviated.</w:t>
      </w:r>
    </w:p>
    <w:p w14:paraId="00000018" w14:textId="04A43E7E" w:rsidR="00B56722" w:rsidRDefault="00B56722">
      <w:pPr>
        <w:spacing w:before="79" w:after="0" w:line="240" w:lineRule="auto"/>
        <w:ind w:left="142" w:right="55"/>
        <w:jc w:val="both"/>
        <w:rPr>
          <w:rFonts w:ascii="Times New Roman" w:eastAsia="Times New Roman" w:hAnsi="Times New Roman" w:cs="Times New Roman"/>
          <w:sz w:val="10"/>
          <w:szCs w:val="10"/>
        </w:rPr>
      </w:pPr>
    </w:p>
    <w:p w14:paraId="2BFE0B71" w14:textId="4C09B336"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B2CEB32" w14:textId="7547A910" w:rsidR="001204F6" w:rsidRDefault="001204F6">
      <w:pPr>
        <w:spacing w:before="79" w:after="0" w:line="240" w:lineRule="auto"/>
        <w:ind w:left="142" w:right="55"/>
        <w:jc w:val="both"/>
        <w:rPr>
          <w:rFonts w:ascii="Times New Roman" w:eastAsia="Times New Roman" w:hAnsi="Times New Roman" w:cs="Times New Roman"/>
          <w:sz w:val="10"/>
          <w:szCs w:val="10"/>
        </w:rPr>
      </w:pPr>
    </w:p>
    <w:p w14:paraId="592DCB17" w14:textId="4CD509FF"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3ED50E8" w14:textId="6245A2E1" w:rsidR="001204F6" w:rsidRDefault="001204F6">
      <w:pPr>
        <w:spacing w:before="79" w:after="0" w:line="240" w:lineRule="auto"/>
        <w:ind w:left="142" w:right="55"/>
        <w:jc w:val="both"/>
        <w:rPr>
          <w:rFonts w:ascii="Times New Roman" w:eastAsia="Times New Roman" w:hAnsi="Times New Roman" w:cs="Times New Roman"/>
          <w:sz w:val="10"/>
          <w:szCs w:val="10"/>
        </w:rPr>
      </w:pPr>
    </w:p>
    <w:p w14:paraId="24868056" w14:textId="56F61A9D" w:rsidR="001204F6" w:rsidRDefault="001204F6">
      <w:pPr>
        <w:spacing w:before="79" w:after="0" w:line="240" w:lineRule="auto"/>
        <w:ind w:left="142" w:right="55"/>
        <w:jc w:val="both"/>
        <w:rPr>
          <w:rFonts w:ascii="Times New Roman" w:eastAsia="Times New Roman" w:hAnsi="Times New Roman" w:cs="Times New Roman"/>
          <w:sz w:val="10"/>
          <w:szCs w:val="10"/>
        </w:rPr>
      </w:pPr>
    </w:p>
    <w:p w14:paraId="3A67DBCB" w14:textId="3D67BDA8" w:rsidR="001204F6" w:rsidRDefault="001204F6">
      <w:pPr>
        <w:spacing w:before="79" w:after="0" w:line="240" w:lineRule="auto"/>
        <w:ind w:left="142" w:right="55"/>
        <w:jc w:val="both"/>
        <w:rPr>
          <w:rFonts w:ascii="Times New Roman" w:eastAsia="Times New Roman" w:hAnsi="Times New Roman" w:cs="Times New Roman"/>
          <w:sz w:val="10"/>
          <w:szCs w:val="10"/>
        </w:rPr>
      </w:pPr>
    </w:p>
    <w:p w14:paraId="4FE3B7BD" w14:textId="77777777" w:rsidR="001204F6" w:rsidRDefault="001204F6">
      <w:pPr>
        <w:spacing w:before="79" w:after="0" w:line="240" w:lineRule="auto"/>
        <w:ind w:left="142" w:right="55"/>
        <w:jc w:val="both"/>
        <w:rPr>
          <w:rFonts w:ascii="Times New Roman" w:eastAsia="Times New Roman" w:hAnsi="Times New Roman" w:cs="Times New Roman"/>
          <w:sz w:val="10"/>
          <w:szCs w:val="10"/>
        </w:rPr>
      </w:pPr>
    </w:p>
    <w:p w14:paraId="00000019" w14:textId="77777777" w:rsidR="00B56722" w:rsidRDefault="001F0057">
      <w:pPr>
        <w:spacing w:before="6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w:t>
      </w:r>
    </w:p>
    <w:p w14:paraId="0000001A" w14:textId="77777777" w:rsidR="00B56722" w:rsidRDefault="001F0057">
      <w:pPr>
        <w:numPr>
          <w:ilvl w:val="0"/>
          <w:numId w:val="1"/>
        </w:numPr>
        <w:pBdr>
          <w:top w:val="nil"/>
          <w:left w:val="nil"/>
          <w:bottom w:val="nil"/>
          <w:right w:val="nil"/>
          <w:between w:val="nil"/>
        </w:pBdr>
        <w:tabs>
          <w:tab w:val="left" w:pos="1620"/>
        </w:tabs>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at Oita University (Taro Yamada):</w:t>
      </w:r>
    </w:p>
    <w:p w14:paraId="0000001B" w14:textId="77777777" w:rsidR="00B56722" w:rsidRDefault="00B56722">
      <w:pPr>
        <w:spacing w:before="7" w:after="0" w:line="240" w:lineRule="auto"/>
        <w:jc w:val="both"/>
        <w:rPr>
          <w:rFonts w:ascii="Times New Roman" w:eastAsia="Times New Roman" w:hAnsi="Times New Roman" w:cs="Times New Roman"/>
          <w:color w:val="000000"/>
          <w:sz w:val="12"/>
          <w:szCs w:val="12"/>
        </w:rPr>
      </w:pPr>
    </w:p>
    <w:p w14:paraId="0000001C" w14:textId="77777777" w:rsidR="00B56722" w:rsidRPr="001F0057" w:rsidRDefault="001F0057">
      <w:pPr>
        <w:spacing w:after="0" w:line="240" w:lineRule="auto"/>
        <w:ind w:left="1062" w:right="-20"/>
        <w:jc w:val="both"/>
        <w:rPr>
          <w:rFonts w:ascii="SF Mono Light" w:eastAsia="Times New Roman" w:hAnsi="SF Mono Light" w:cs="Times New Roman"/>
          <w:color w:val="000000"/>
          <w:sz w:val="24"/>
          <w:szCs w:val="24"/>
        </w:rPr>
      </w:pPr>
      <w:r w:rsidRPr="001F0057">
        <w:rPr>
          <w:rFonts w:ascii="SF Mono Light" w:eastAsia="Times New Roman" w:hAnsi="SF Mono Light" w:cs="Times New Roman"/>
          <w:color w:val="000000"/>
          <w:sz w:val="24"/>
          <w:szCs w:val="24"/>
        </w:rPr>
        <w:t>B4-TaroYAMADA-OitaUniv.doc</w:t>
      </w:r>
    </w:p>
    <w:p w14:paraId="0000001D" w14:textId="77777777" w:rsidR="00B56722" w:rsidRDefault="001F0057">
      <w:pPr>
        <w:numPr>
          <w:ilvl w:val="0"/>
          <w:numId w:val="1"/>
        </w:numPr>
        <w:pBdr>
          <w:top w:val="nil"/>
          <w:left w:val="nil"/>
          <w:bottom w:val="nil"/>
          <w:right w:val="nil"/>
          <w:between w:val="nil"/>
        </w:pBdr>
        <w:spacing w:before="97"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year of the master’s course at Nagasaki University (Hanako Nippon):</w:t>
      </w:r>
    </w:p>
    <w:p w14:paraId="0000001E" w14:textId="77777777" w:rsidR="00B56722" w:rsidRDefault="00B56722">
      <w:pPr>
        <w:spacing w:before="5" w:after="0" w:line="240" w:lineRule="auto"/>
        <w:jc w:val="both"/>
        <w:rPr>
          <w:rFonts w:ascii="Times New Roman" w:eastAsia="Times New Roman" w:hAnsi="Times New Roman" w:cs="Times New Roman"/>
          <w:color w:val="000000"/>
          <w:sz w:val="12"/>
          <w:szCs w:val="12"/>
        </w:rPr>
      </w:pPr>
    </w:p>
    <w:p w14:paraId="0000001F" w14:textId="77777777" w:rsidR="00B56722" w:rsidRPr="001F0057" w:rsidRDefault="001F0057">
      <w:pPr>
        <w:spacing w:after="0" w:line="240" w:lineRule="auto"/>
        <w:ind w:left="1062" w:right="-20"/>
        <w:jc w:val="both"/>
        <w:rPr>
          <w:rFonts w:ascii="SF Mono Light" w:eastAsia="Times New Roman" w:hAnsi="SF Mono Light" w:cs="Times New Roman"/>
          <w:color w:val="000000"/>
          <w:sz w:val="24"/>
          <w:szCs w:val="24"/>
        </w:rPr>
      </w:pPr>
      <w:r w:rsidRPr="001F0057">
        <w:rPr>
          <w:rFonts w:ascii="SF Mono Light" w:eastAsia="Times New Roman" w:hAnsi="SF Mono Light" w:cs="Times New Roman"/>
          <w:color w:val="000000"/>
          <w:sz w:val="24"/>
          <w:szCs w:val="24"/>
        </w:rPr>
        <w:t>M2-HanakoNIPPON-NagasakiUniv.doc</w:t>
      </w:r>
    </w:p>
    <w:p w14:paraId="00000020" w14:textId="77777777" w:rsidR="00B56722" w:rsidRDefault="001F0057">
      <w:pPr>
        <w:numPr>
          <w:ilvl w:val="0"/>
          <w:numId w:val="2"/>
        </w:numPr>
        <w:pBdr>
          <w:top w:val="nil"/>
          <w:left w:val="nil"/>
          <w:bottom w:val="nil"/>
          <w:right w:val="nil"/>
          <w:between w:val="nil"/>
        </w:pBdr>
        <w:spacing w:before="83"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year of the doctoral course at Kyushu University (Kusuo Fukuoka):</w:t>
      </w:r>
    </w:p>
    <w:p w14:paraId="00000021" w14:textId="77777777" w:rsidR="00B56722" w:rsidRDefault="00B56722">
      <w:pPr>
        <w:spacing w:before="7" w:after="0" w:line="240" w:lineRule="auto"/>
        <w:jc w:val="both"/>
        <w:rPr>
          <w:rFonts w:ascii="Times New Roman" w:eastAsia="Times New Roman" w:hAnsi="Times New Roman" w:cs="Times New Roman"/>
          <w:sz w:val="12"/>
          <w:szCs w:val="12"/>
        </w:rPr>
      </w:pPr>
    </w:p>
    <w:p w14:paraId="00000022" w14:textId="77777777" w:rsidR="00B56722" w:rsidRPr="001F0057" w:rsidRDefault="001F0057">
      <w:pPr>
        <w:spacing w:after="0" w:line="240" w:lineRule="auto"/>
        <w:ind w:left="106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D3-KusuoFUKUOKA-KyushuUniv.doc</w:t>
      </w:r>
    </w:p>
    <w:p w14:paraId="00000023" w14:textId="77777777" w:rsidR="00B56722" w:rsidRDefault="00B56722">
      <w:pPr>
        <w:spacing w:after="0" w:line="240" w:lineRule="auto"/>
        <w:jc w:val="both"/>
        <w:rPr>
          <w:rFonts w:ascii="Times New Roman" w:eastAsia="Times New Roman" w:hAnsi="Times New Roman" w:cs="Times New Roman"/>
          <w:sz w:val="20"/>
          <w:szCs w:val="20"/>
        </w:rPr>
      </w:pPr>
    </w:p>
    <w:p w14:paraId="00000024" w14:textId="77777777" w:rsidR="00B56722" w:rsidRDefault="00B56722">
      <w:pPr>
        <w:spacing w:before="2" w:after="0" w:line="240" w:lineRule="auto"/>
        <w:jc w:val="both"/>
        <w:rPr>
          <w:rFonts w:ascii="Times New Roman" w:eastAsia="Times New Roman" w:hAnsi="Times New Roman" w:cs="Times New Roman"/>
          <w:sz w:val="28"/>
          <w:szCs w:val="28"/>
        </w:rPr>
      </w:pPr>
    </w:p>
    <w:p w14:paraId="00000025" w14:textId="77777777" w:rsidR="00B56722" w:rsidRDefault="001F0057">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file name of the PDF of the paper, use the same file name as your entry sheet and add either of the following at the end: -p1, meaning “paper 1 (major paper),” or -p2, meaning “paper 2 (other paper(s))”.</w:t>
      </w:r>
    </w:p>
    <w:p w14:paraId="00000026" w14:textId="77777777" w:rsidR="00B56722" w:rsidRDefault="00B56722">
      <w:pPr>
        <w:spacing w:before="61" w:after="0" w:line="240" w:lineRule="auto"/>
        <w:ind w:left="102" w:right="-20"/>
        <w:jc w:val="both"/>
        <w:rPr>
          <w:rFonts w:ascii="Times New Roman" w:eastAsia="Times New Roman" w:hAnsi="Times New Roman" w:cs="Times New Roman"/>
          <w:sz w:val="10"/>
          <w:szCs w:val="10"/>
        </w:rPr>
      </w:pPr>
    </w:p>
    <w:p w14:paraId="00000027" w14:textId="77777777" w:rsidR="00B56722" w:rsidRDefault="001F0057">
      <w:pPr>
        <w:tabs>
          <w:tab w:val="center" w:pos="4481"/>
        </w:tabs>
        <w:spacing w:before="61"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ab/>
      </w:r>
    </w:p>
    <w:p w14:paraId="00000028" w14:textId="77777777" w:rsidR="00B56722" w:rsidRDefault="00B56722">
      <w:pPr>
        <w:spacing w:before="6" w:after="0" w:line="240" w:lineRule="auto"/>
        <w:jc w:val="both"/>
        <w:rPr>
          <w:rFonts w:ascii="Times New Roman" w:eastAsia="Times New Roman" w:hAnsi="Times New Roman" w:cs="Times New Roman"/>
          <w:sz w:val="14"/>
          <w:szCs w:val="14"/>
        </w:rPr>
      </w:pPr>
    </w:p>
    <w:p w14:paraId="00000029" w14:textId="77777777" w:rsidR="00B56722" w:rsidRPr="001F0057" w:rsidRDefault="001F0057">
      <w:pPr>
        <w:spacing w:after="0" w:line="240" w:lineRule="auto"/>
        <w:ind w:left="34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D3-KusuoFUKUOKA-KyushuUniv-p1.pdf</w:t>
      </w:r>
    </w:p>
    <w:p w14:paraId="0000002A" w14:textId="77777777" w:rsidR="00B56722" w:rsidRDefault="00B56722">
      <w:pPr>
        <w:spacing w:before="7" w:after="0" w:line="240" w:lineRule="auto"/>
        <w:jc w:val="both"/>
        <w:rPr>
          <w:rFonts w:ascii="Times New Roman" w:eastAsia="Times New Roman" w:hAnsi="Times New Roman" w:cs="Times New Roman"/>
          <w:sz w:val="12"/>
          <w:szCs w:val="12"/>
        </w:rPr>
      </w:pPr>
    </w:p>
    <w:p w14:paraId="0000002B" w14:textId="77777777" w:rsidR="00B56722" w:rsidRPr="001F0057" w:rsidRDefault="001F0057">
      <w:pPr>
        <w:spacing w:after="0" w:line="240" w:lineRule="auto"/>
        <w:ind w:left="342" w:right="-20"/>
        <w:jc w:val="both"/>
        <w:rPr>
          <w:rFonts w:ascii="SF Mono Light" w:eastAsia="Times New Roman" w:hAnsi="SF Mono Light" w:cs="Times New Roman"/>
          <w:sz w:val="24"/>
          <w:szCs w:val="24"/>
        </w:rPr>
      </w:pPr>
      <w:r w:rsidRPr="001F0057">
        <w:rPr>
          <w:rFonts w:ascii="SF Mono Light" w:eastAsia="Times New Roman" w:hAnsi="SF Mono Light" w:cs="Times New Roman"/>
          <w:sz w:val="24"/>
          <w:szCs w:val="24"/>
        </w:rPr>
        <w:t>D3-KusuoFUKUOKA-KyushuUniv-p2.pdf</w:t>
      </w:r>
    </w:p>
    <w:p w14:paraId="0000002C" w14:textId="77777777" w:rsidR="00B56722" w:rsidRDefault="00B56722">
      <w:pPr>
        <w:spacing w:after="0" w:line="240" w:lineRule="auto"/>
        <w:jc w:val="both"/>
        <w:rPr>
          <w:rFonts w:ascii="Times New Roman" w:eastAsia="Times New Roman" w:hAnsi="Times New Roman" w:cs="Times New Roman"/>
          <w:sz w:val="20"/>
          <w:szCs w:val="20"/>
        </w:rPr>
      </w:pPr>
    </w:p>
    <w:p w14:paraId="0000002D" w14:textId="77777777" w:rsidR="00B56722" w:rsidRDefault="00B56722">
      <w:pPr>
        <w:spacing w:before="4" w:after="0" w:line="240" w:lineRule="auto"/>
        <w:jc w:val="both"/>
        <w:rPr>
          <w:rFonts w:ascii="Times New Roman" w:eastAsia="Times New Roman" w:hAnsi="Times New Roman" w:cs="Times New Roman"/>
          <w:sz w:val="28"/>
          <w:szCs w:val="28"/>
        </w:rPr>
      </w:pPr>
    </w:p>
    <w:p w14:paraId="0000002E" w14:textId="77777777" w:rsidR="00B56722" w:rsidRDefault="001F0057">
      <w:pPr>
        <w:spacing w:after="0" w:line="240" w:lineRule="auto"/>
        <w:ind w:left="102" w:right="-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Please attach both the entry sheet file and the PDF file of your papers to your e-mail.</w:t>
      </w:r>
    </w:p>
    <w:p w14:paraId="0000002F" w14:textId="77777777" w:rsidR="00B56722" w:rsidRDefault="00B56722">
      <w:pPr>
        <w:spacing w:after="0" w:line="240" w:lineRule="auto"/>
        <w:jc w:val="both"/>
        <w:rPr>
          <w:rFonts w:ascii="Times New Roman" w:eastAsia="Times New Roman" w:hAnsi="Times New Roman" w:cs="Times New Roman"/>
          <w:color w:val="000000"/>
          <w:sz w:val="28"/>
          <w:szCs w:val="28"/>
        </w:rPr>
      </w:pPr>
    </w:p>
    <w:p w14:paraId="00000030" w14:textId="5112549C" w:rsidR="00B56722" w:rsidRDefault="001F0057">
      <w:pPr>
        <w:spacing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to:</w:t>
      </w:r>
      <w:r w:rsidRPr="001F0057">
        <w:rPr>
          <w:rFonts w:ascii="SF Mono Light" w:eastAsia="Times New Roman" w:hAnsi="SF Mono Light" w:cs="Times New Roman"/>
          <w:color w:val="000000"/>
          <w:sz w:val="24"/>
          <w:szCs w:val="24"/>
        </w:rPr>
        <w:t xml:space="preserve"> </w:t>
      </w:r>
      <w:r>
        <w:rPr>
          <w:rFonts w:ascii="ＭＳ 明朝" w:eastAsia="ＭＳ 明朝" w:hAnsi="ＭＳ 明朝" w:cs="ＭＳ 明朝"/>
          <w:color w:val="000000"/>
          <w:sz w:val="24"/>
          <w:szCs w:val="24"/>
        </w:rPr>
        <w:t>k-nisijima</w:t>
      </w:r>
      <w:r w:rsidRPr="001F0057">
        <w:rPr>
          <w:rFonts w:ascii="SF Mono Light" w:eastAsia="Times New Roman" w:hAnsi="SF Mono Light" w:cs="Times New Roman"/>
          <w:sz w:val="24"/>
          <w:szCs w:val="24"/>
        </w:rPr>
        <w:t>@</w:t>
      </w:r>
      <w:r>
        <w:rPr>
          <w:rFonts w:ascii="SF Mono Light" w:eastAsia="Times New Roman" w:hAnsi="SF Mono Light" w:cs="Times New Roman"/>
          <w:sz w:val="24"/>
          <w:szCs w:val="24"/>
        </w:rPr>
        <w:t>oita</w:t>
      </w:r>
      <w:r w:rsidRPr="001F0057">
        <w:rPr>
          <w:rFonts w:ascii="SF Mono Light" w:eastAsia="Times New Roman" w:hAnsi="SF Mono Light" w:cs="Times New Roman"/>
          <w:sz w:val="24"/>
          <w:szCs w:val="24"/>
        </w:rPr>
        <w:t>-u.ac.jp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Nishijima</w:t>
      </w:r>
      <w:r>
        <w:rPr>
          <w:rFonts w:ascii="Times New Roman" w:eastAsia="Times New Roman" w:hAnsi="Times New Roman" w:cs="Times New Roman"/>
          <w:color w:val="000000"/>
          <w:sz w:val="24"/>
          <w:szCs w:val="24"/>
        </w:rPr>
        <w:t>)</w:t>
      </w:r>
    </w:p>
    <w:p w14:paraId="00000031" w14:textId="77777777" w:rsidR="00B56722" w:rsidRDefault="001F0057">
      <w:pPr>
        <w:spacing w:before="61"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name: ASJ student award entry (name of entrant)</w:t>
      </w:r>
    </w:p>
    <w:p w14:paraId="00000032" w14:textId="77777777" w:rsidR="00B56722" w:rsidRDefault="00B56722">
      <w:pPr>
        <w:spacing w:before="61" w:after="0" w:line="240" w:lineRule="auto"/>
        <w:ind w:left="102" w:right="-20"/>
        <w:jc w:val="both"/>
        <w:rPr>
          <w:rFonts w:ascii="Times New Roman" w:eastAsia="Times New Roman" w:hAnsi="Times New Roman" w:cs="Times New Roman"/>
          <w:color w:val="000000"/>
          <w:sz w:val="24"/>
          <w:szCs w:val="24"/>
        </w:rPr>
      </w:pPr>
    </w:p>
    <w:p w14:paraId="00000033" w14:textId="77777777" w:rsidR="00B56722" w:rsidRDefault="001F0057">
      <w:pPr>
        <w:spacing w:before="61"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w:t>
      </w:r>
    </w:p>
    <w:p w14:paraId="00000034" w14:textId="77777777" w:rsidR="00B56722" w:rsidRDefault="00B56722">
      <w:pPr>
        <w:spacing w:before="1" w:after="0" w:line="240" w:lineRule="auto"/>
        <w:jc w:val="both"/>
        <w:rPr>
          <w:rFonts w:ascii="Times New Roman" w:eastAsia="Times New Roman" w:hAnsi="Times New Roman" w:cs="Times New Roman"/>
          <w:color w:val="000000"/>
          <w:sz w:val="13"/>
          <w:szCs w:val="13"/>
        </w:rPr>
      </w:pPr>
    </w:p>
    <w:p w14:paraId="00000035" w14:textId="278550C8" w:rsidR="00B56722" w:rsidRDefault="001F0057">
      <w:pPr>
        <w:tabs>
          <w:tab w:val="left" w:pos="4000"/>
        </w:tabs>
        <w:spacing w:after="0" w:line="240" w:lineRule="auto"/>
        <w:ind w:left="342" w:right="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sidRPr="001F0057">
        <w:rPr>
          <w:rFonts w:ascii="SF Mono Light" w:hAnsi="SF Mono Light"/>
        </w:rPr>
        <w:t xml:space="preserve"> </w:t>
      </w:r>
      <w:r w:rsidRPr="001F0057">
        <w:rPr>
          <w:rFonts w:ascii="SF Mono Light" w:eastAsia="ＭＳ 明朝" w:hAnsi="SF Mono Light" w:cs="ＭＳ 明朝"/>
          <w:color w:val="000000"/>
          <w:sz w:val="24"/>
          <w:szCs w:val="24"/>
        </w:rPr>
        <w:t>k-nisijima</w:t>
      </w:r>
      <w:r w:rsidRPr="001F0057">
        <w:rPr>
          <w:rFonts w:ascii="SF Mono Light" w:eastAsia="Times New Roman" w:hAnsi="SF Mono Light" w:cs="Times New Roman"/>
          <w:sz w:val="24"/>
          <w:szCs w:val="24"/>
        </w:rPr>
        <w:t>@oita-u.ac.jp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Nishijima</w:t>
      </w:r>
      <w:r>
        <w:rPr>
          <w:rFonts w:ascii="Times New Roman" w:eastAsia="Times New Roman" w:hAnsi="Times New Roman" w:cs="Times New Roman"/>
          <w:color w:val="000000"/>
          <w:sz w:val="24"/>
          <w:szCs w:val="24"/>
        </w:rPr>
        <w:t>)</w:t>
      </w:r>
    </w:p>
    <w:p w14:paraId="00000036" w14:textId="77777777" w:rsidR="00B56722" w:rsidRDefault="001F0057">
      <w:pPr>
        <w:tabs>
          <w:tab w:val="left" w:pos="4000"/>
        </w:tabs>
        <w:spacing w:after="0" w:line="240" w:lineRule="auto"/>
        <w:ind w:left="812" w:right="1554" w:hanging="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 your_supervisor@hoge.net, your_name@hoge.net</w:t>
      </w:r>
    </w:p>
    <w:p w14:paraId="00000037" w14:textId="77777777" w:rsidR="00B56722" w:rsidRDefault="001F0057">
      <w:pPr>
        <w:tabs>
          <w:tab w:val="left" w:pos="4000"/>
        </w:tabs>
        <w:spacing w:after="0" w:line="240" w:lineRule="auto"/>
        <w:ind w:left="342" w:right="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ASJ student award entry (Fukuoka Kusuo)</w:t>
      </w:r>
    </w:p>
    <w:p w14:paraId="00000038" w14:textId="77777777" w:rsidR="00B56722" w:rsidRDefault="00B56722">
      <w:pPr>
        <w:spacing w:before="7" w:after="0" w:line="240" w:lineRule="auto"/>
        <w:jc w:val="both"/>
        <w:rPr>
          <w:rFonts w:ascii="Times New Roman" w:eastAsia="Times New Roman" w:hAnsi="Times New Roman" w:cs="Times New Roman"/>
          <w:color w:val="000000"/>
          <w:sz w:val="18"/>
          <w:szCs w:val="18"/>
        </w:rPr>
      </w:pPr>
    </w:p>
    <w:p w14:paraId="00000039" w14:textId="77777777" w:rsidR="00B56722" w:rsidRDefault="00B56722">
      <w:pPr>
        <w:spacing w:after="0" w:line="240" w:lineRule="auto"/>
        <w:jc w:val="both"/>
        <w:rPr>
          <w:rFonts w:ascii="Times New Roman" w:eastAsia="Times New Roman" w:hAnsi="Times New Roman" w:cs="Times New Roman"/>
          <w:color w:val="000000"/>
          <w:sz w:val="20"/>
          <w:szCs w:val="20"/>
        </w:rPr>
      </w:pPr>
    </w:p>
    <w:p w14:paraId="0000003A" w14:textId="59BA1040" w:rsidR="00B56722" w:rsidRDefault="001F0057">
      <w:pPr>
        <w:spacing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Registration deadline: 17:00 on </w:t>
      </w:r>
      <w:r w:rsidR="00B70DD6">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/1/20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Fri</w:t>
      </w:r>
      <w:r>
        <w:rPr>
          <w:rFonts w:ascii="Times New Roman" w:eastAsia="Times New Roman" w:hAnsi="Times New Roman" w:cs="Times New Roman"/>
          <w:color w:val="000000"/>
          <w:sz w:val="24"/>
          <w:szCs w:val="24"/>
        </w:rPr>
        <w:t xml:space="preserve">.) </w:t>
      </w:r>
    </w:p>
    <w:p w14:paraId="0000003B" w14:textId="3C0F6143" w:rsidR="00B56722" w:rsidRDefault="001F0057">
      <w:pPr>
        <w:spacing w:before="79" w:after="0" w:line="240" w:lineRule="auto"/>
        <w:ind w:left="10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Contact: </w:t>
      </w:r>
      <w:r>
        <w:rPr>
          <w:rFonts w:ascii="SF Mono Light" w:eastAsia="ＭＳ 明朝" w:hAnsi="SF Mono Light" w:cs="ＭＳ 明朝"/>
          <w:color w:val="000000"/>
          <w:sz w:val="24"/>
          <w:szCs w:val="24"/>
        </w:rPr>
        <w:t>k-nisijima</w:t>
      </w:r>
      <w:r>
        <w:rPr>
          <w:rFonts w:ascii="SF Mono Light" w:eastAsia="Times New Roman" w:hAnsi="SF Mono Light" w:cs="Times New Roman"/>
          <w:sz w:val="24"/>
          <w:szCs w:val="24"/>
        </w:rPr>
        <w:t>@oita-u.ac.jp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Nishijima</w:t>
      </w:r>
      <w:r>
        <w:rPr>
          <w:rFonts w:ascii="Times New Roman" w:eastAsia="Times New Roman" w:hAnsi="Times New Roman" w:cs="Times New Roman"/>
          <w:color w:val="000000"/>
          <w:sz w:val="24"/>
          <w:szCs w:val="24"/>
        </w:rPr>
        <w:t>)</w:t>
      </w:r>
    </w:p>
    <w:p w14:paraId="0000003C" w14:textId="77777777" w:rsidR="00B56722" w:rsidRDefault="00B56722">
      <w:pPr>
        <w:spacing w:before="61" w:after="0" w:line="240" w:lineRule="auto"/>
        <w:ind w:left="141" w:right="-20"/>
        <w:jc w:val="both"/>
        <w:rPr>
          <w:rFonts w:ascii="Times New Roman" w:eastAsia="Times New Roman" w:hAnsi="Times New Roman" w:cs="Times New Roman"/>
          <w:color w:val="000000"/>
          <w:sz w:val="24"/>
          <w:szCs w:val="24"/>
        </w:rPr>
      </w:pPr>
      <w:bookmarkStart w:id="0" w:name="_heading=h.gjdgxs" w:colFirst="0" w:colLast="0"/>
      <w:bookmarkEnd w:id="0"/>
    </w:p>
    <w:p w14:paraId="0000003D" w14:textId="74DE377A" w:rsidR="00B56722" w:rsidRDefault="001F0057">
      <w:pPr>
        <w:spacing w:before="61" w:after="0" w:line="240" w:lineRule="auto"/>
        <w:ind w:left="14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confirmation e-mail will be sent after </w:t>
      </w:r>
      <w:r>
        <w:rPr>
          <w:rFonts w:ascii="Times New Roman" w:eastAsia="Times New Roman" w:hAnsi="Times New Roman" w:cs="Times New Roman"/>
          <w:sz w:val="24"/>
          <w:szCs w:val="24"/>
        </w:rPr>
        <w:t>receipt of the entry sheet. If you do not receive it, contact the Secretary for General Affairs (Nishijima) at the above-mentioned e-mail ID.</w:t>
      </w:r>
    </w:p>
    <w:p w14:paraId="0000003E" w14:textId="77777777" w:rsidR="00B56722" w:rsidRDefault="00B56722">
      <w:pPr>
        <w:spacing w:before="61" w:after="0" w:line="240" w:lineRule="auto"/>
        <w:ind w:left="141" w:right="-20"/>
        <w:jc w:val="both"/>
        <w:rPr>
          <w:rFonts w:ascii="Times New Roman" w:eastAsia="Times New Roman" w:hAnsi="Times New Roman" w:cs="Times New Roman"/>
          <w:sz w:val="24"/>
          <w:szCs w:val="24"/>
        </w:rPr>
      </w:pPr>
    </w:p>
    <w:p w14:paraId="0000003F" w14:textId="1539167B" w:rsidR="00B56722" w:rsidRDefault="001F0057">
      <w:pPr>
        <w:spacing w:before="79" w:after="0" w:line="240" w:lineRule="auto"/>
        <w:ind w:left="14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feel free to contact the Secretary for General Affairs (Nishijima) for any unclear points. We are looking forward to receiving several applications from all of you.</w:t>
      </w:r>
    </w:p>
    <w:sectPr w:rsidR="00B56722">
      <w:pgSz w:w="11900" w:h="16860"/>
      <w:pgMar w:top="1418" w:right="1457" w:bottom="1418" w:left="159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altName w:val="Georgia"/>
    <w:panose1 w:val="02040502050405020303"/>
    <w:charset w:val="00"/>
    <w:family w:val="roman"/>
    <w:pitch w:val="variable"/>
    <w:sig w:usb0="00000003" w:usb1="00000000" w:usb2="00000000" w:usb3="00000000" w:csb0="00000001" w:csb1="00000000"/>
  </w:font>
  <w:font w:name="SF Mono Light">
    <w:altName w:val="SF MONO LIGHT"/>
    <w:panose1 w:val="020B0009000002000000"/>
    <w:charset w:val="00"/>
    <w:family w:val="modern"/>
    <w:notTrueType/>
    <w:pitch w:val="fixed"/>
    <w:sig w:usb0="A10002EF" w:usb1="5000BDE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953"/>
    <w:multiLevelType w:val="multilevel"/>
    <w:tmpl w:val="5C86F0B6"/>
    <w:lvl w:ilvl="0">
      <w:start w:val="3"/>
      <w:numFmt w:val="lowerLetter"/>
      <w:lvlText w:val="%1)"/>
      <w:lvlJc w:val="left"/>
      <w:pPr>
        <w:ind w:left="462" w:hanging="360"/>
      </w:pPr>
    </w:lvl>
    <w:lvl w:ilvl="1">
      <w:start w:val="1"/>
      <w:numFmt w:val="decimal"/>
      <w:lvlText w:val="(%2)"/>
      <w:lvlJc w:val="left"/>
      <w:pPr>
        <w:ind w:left="942" w:hanging="420"/>
      </w:pPr>
    </w:lvl>
    <w:lvl w:ilvl="2">
      <w:start w:val="1"/>
      <w:numFmt w:val="decimal"/>
      <w:lvlText w:val="%3"/>
      <w:lvlJc w:val="left"/>
      <w:pPr>
        <w:ind w:left="1362" w:hanging="420"/>
      </w:pPr>
    </w:lvl>
    <w:lvl w:ilvl="3">
      <w:start w:val="1"/>
      <w:numFmt w:val="decimal"/>
      <w:lvlText w:val="%4."/>
      <w:lvlJc w:val="left"/>
      <w:pPr>
        <w:ind w:left="1782" w:hanging="420"/>
      </w:pPr>
    </w:lvl>
    <w:lvl w:ilvl="4">
      <w:start w:val="1"/>
      <w:numFmt w:val="decimal"/>
      <w:lvlText w:val="(%5)"/>
      <w:lvlJc w:val="left"/>
      <w:pPr>
        <w:ind w:left="2202" w:hanging="420"/>
      </w:pPr>
    </w:lvl>
    <w:lvl w:ilvl="5">
      <w:start w:val="1"/>
      <w:numFmt w:val="decimal"/>
      <w:lvlText w:val="%6"/>
      <w:lvlJc w:val="left"/>
      <w:pPr>
        <w:ind w:left="2622" w:hanging="420"/>
      </w:pPr>
    </w:lvl>
    <w:lvl w:ilvl="6">
      <w:start w:val="1"/>
      <w:numFmt w:val="decimal"/>
      <w:lvlText w:val="%7."/>
      <w:lvlJc w:val="left"/>
      <w:pPr>
        <w:ind w:left="3042" w:hanging="420"/>
      </w:pPr>
    </w:lvl>
    <w:lvl w:ilvl="7">
      <w:start w:val="1"/>
      <w:numFmt w:val="decimal"/>
      <w:lvlText w:val="(%8)"/>
      <w:lvlJc w:val="left"/>
      <w:pPr>
        <w:ind w:left="3462" w:hanging="420"/>
      </w:pPr>
    </w:lvl>
    <w:lvl w:ilvl="8">
      <w:start w:val="1"/>
      <w:numFmt w:val="decimal"/>
      <w:lvlText w:val="%9"/>
      <w:lvlJc w:val="left"/>
      <w:pPr>
        <w:ind w:left="3882" w:hanging="420"/>
      </w:pPr>
    </w:lvl>
  </w:abstractNum>
  <w:abstractNum w:abstractNumId="1" w15:restartNumberingAfterBreak="0">
    <w:nsid w:val="6F6F3429"/>
    <w:multiLevelType w:val="multilevel"/>
    <w:tmpl w:val="94922B50"/>
    <w:lvl w:ilvl="0">
      <w:start w:val="1"/>
      <w:numFmt w:val="lowerLetter"/>
      <w:lvlText w:val="%1)"/>
      <w:lvlJc w:val="left"/>
      <w:pPr>
        <w:ind w:left="462" w:hanging="360"/>
      </w:pPr>
      <w:rPr>
        <w:rFonts w:ascii="Century" w:eastAsia="Century" w:hAnsi="Century" w:cs="Century"/>
      </w:rPr>
    </w:lvl>
    <w:lvl w:ilvl="1">
      <w:start w:val="1"/>
      <w:numFmt w:val="decimal"/>
      <w:lvlText w:val="(%2)"/>
      <w:lvlJc w:val="left"/>
      <w:pPr>
        <w:ind w:left="942" w:hanging="420"/>
      </w:pPr>
    </w:lvl>
    <w:lvl w:ilvl="2">
      <w:start w:val="1"/>
      <w:numFmt w:val="decimal"/>
      <w:lvlText w:val="%3"/>
      <w:lvlJc w:val="left"/>
      <w:pPr>
        <w:ind w:left="1362" w:hanging="420"/>
      </w:pPr>
    </w:lvl>
    <w:lvl w:ilvl="3">
      <w:start w:val="1"/>
      <w:numFmt w:val="decimal"/>
      <w:lvlText w:val="%4."/>
      <w:lvlJc w:val="left"/>
      <w:pPr>
        <w:ind w:left="1782" w:hanging="420"/>
      </w:pPr>
    </w:lvl>
    <w:lvl w:ilvl="4">
      <w:start w:val="1"/>
      <w:numFmt w:val="decimal"/>
      <w:lvlText w:val="(%5)"/>
      <w:lvlJc w:val="left"/>
      <w:pPr>
        <w:ind w:left="2202" w:hanging="420"/>
      </w:pPr>
    </w:lvl>
    <w:lvl w:ilvl="5">
      <w:start w:val="1"/>
      <w:numFmt w:val="decimal"/>
      <w:lvlText w:val="%6"/>
      <w:lvlJc w:val="left"/>
      <w:pPr>
        <w:ind w:left="2622" w:hanging="420"/>
      </w:pPr>
    </w:lvl>
    <w:lvl w:ilvl="6">
      <w:start w:val="1"/>
      <w:numFmt w:val="decimal"/>
      <w:lvlText w:val="%7."/>
      <w:lvlJc w:val="left"/>
      <w:pPr>
        <w:ind w:left="3042" w:hanging="420"/>
      </w:pPr>
    </w:lvl>
    <w:lvl w:ilvl="7">
      <w:start w:val="1"/>
      <w:numFmt w:val="decimal"/>
      <w:lvlText w:val="(%8)"/>
      <w:lvlJc w:val="left"/>
      <w:pPr>
        <w:ind w:left="3462" w:hanging="420"/>
      </w:pPr>
    </w:lvl>
    <w:lvl w:ilvl="8">
      <w:start w:val="1"/>
      <w:numFmt w:val="decimal"/>
      <w:lvlText w:val="%9"/>
      <w:lvlJc w:val="left"/>
      <w:pPr>
        <w:ind w:left="38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22"/>
    <w:rsid w:val="001204F6"/>
    <w:rsid w:val="001D6C50"/>
    <w:rsid w:val="001F0057"/>
    <w:rsid w:val="002E594D"/>
    <w:rsid w:val="00B56722"/>
    <w:rsid w:val="00B70DD6"/>
    <w:rsid w:val="00E3675E"/>
    <w:rsid w:val="00EE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99E860"/>
  <w15:docId w15:val="{1124A0DA-377C-BA4F-B5FB-9348423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648B4"/>
    <w:pPr>
      <w:tabs>
        <w:tab w:val="center" w:pos="4252"/>
        <w:tab w:val="right" w:pos="8504"/>
      </w:tabs>
      <w:snapToGrid w:val="0"/>
    </w:pPr>
  </w:style>
  <w:style w:type="character" w:customStyle="1" w:styleId="a5">
    <w:name w:val="ヘッダー (文字)"/>
    <w:basedOn w:val="a0"/>
    <w:link w:val="a4"/>
    <w:uiPriority w:val="99"/>
    <w:rsid w:val="00A648B4"/>
  </w:style>
  <w:style w:type="paragraph" w:styleId="a6">
    <w:name w:val="footer"/>
    <w:basedOn w:val="a"/>
    <w:link w:val="a7"/>
    <w:uiPriority w:val="99"/>
    <w:unhideWhenUsed/>
    <w:rsid w:val="00A648B4"/>
    <w:pPr>
      <w:tabs>
        <w:tab w:val="center" w:pos="4252"/>
        <w:tab w:val="right" w:pos="8504"/>
      </w:tabs>
      <w:snapToGrid w:val="0"/>
    </w:pPr>
  </w:style>
  <w:style w:type="character" w:customStyle="1" w:styleId="a7">
    <w:name w:val="フッター (文字)"/>
    <w:basedOn w:val="a0"/>
    <w:link w:val="a6"/>
    <w:uiPriority w:val="99"/>
    <w:rsid w:val="00A648B4"/>
  </w:style>
  <w:style w:type="character" w:styleId="a8">
    <w:name w:val="Hyperlink"/>
    <w:basedOn w:val="a0"/>
    <w:uiPriority w:val="99"/>
    <w:unhideWhenUsed/>
    <w:rsid w:val="00664C2C"/>
    <w:rPr>
      <w:color w:val="0000FF" w:themeColor="hyperlink"/>
      <w:u w:val="single"/>
    </w:rPr>
  </w:style>
  <w:style w:type="paragraph" w:styleId="a9">
    <w:name w:val="List Paragraph"/>
    <w:basedOn w:val="a"/>
    <w:uiPriority w:val="34"/>
    <w:qFormat/>
    <w:rsid w:val="001B5FFF"/>
    <w:pPr>
      <w:ind w:leftChars="400" w:left="840"/>
    </w:pPr>
  </w:style>
  <w:style w:type="character" w:styleId="aa">
    <w:name w:val="annotation reference"/>
    <w:basedOn w:val="a0"/>
    <w:uiPriority w:val="99"/>
    <w:semiHidden/>
    <w:unhideWhenUsed/>
    <w:rsid w:val="004E2BC2"/>
    <w:rPr>
      <w:sz w:val="16"/>
      <w:szCs w:val="16"/>
    </w:rPr>
  </w:style>
  <w:style w:type="paragraph" w:styleId="ab">
    <w:name w:val="annotation text"/>
    <w:basedOn w:val="a"/>
    <w:link w:val="ac"/>
    <w:uiPriority w:val="99"/>
    <w:semiHidden/>
    <w:unhideWhenUsed/>
    <w:rsid w:val="004E2BC2"/>
    <w:pPr>
      <w:spacing w:line="240" w:lineRule="auto"/>
    </w:pPr>
    <w:rPr>
      <w:sz w:val="20"/>
      <w:szCs w:val="20"/>
    </w:rPr>
  </w:style>
  <w:style w:type="character" w:customStyle="1" w:styleId="ac">
    <w:name w:val="コメント文字列 (文字)"/>
    <w:basedOn w:val="a0"/>
    <w:link w:val="ab"/>
    <w:uiPriority w:val="99"/>
    <w:semiHidden/>
    <w:rsid w:val="004E2BC2"/>
    <w:rPr>
      <w:sz w:val="20"/>
      <w:szCs w:val="20"/>
    </w:rPr>
  </w:style>
  <w:style w:type="paragraph" w:styleId="ad">
    <w:name w:val="annotation subject"/>
    <w:basedOn w:val="ab"/>
    <w:next w:val="ab"/>
    <w:link w:val="ae"/>
    <w:uiPriority w:val="99"/>
    <w:semiHidden/>
    <w:unhideWhenUsed/>
    <w:rsid w:val="004E2BC2"/>
    <w:rPr>
      <w:b/>
      <w:bCs/>
    </w:rPr>
  </w:style>
  <w:style w:type="character" w:customStyle="1" w:styleId="ae">
    <w:name w:val="コメント内容 (文字)"/>
    <w:basedOn w:val="ac"/>
    <w:link w:val="ad"/>
    <w:uiPriority w:val="99"/>
    <w:semiHidden/>
    <w:rsid w:val="004E2BC2"/>
    <w:rPr>
      <w:b/>
      <w:bCs/>
      <w:sz w:val="20"/>
      <w:szCs w:val="20"/>
    </w:rPr>
  </w:style>
  <w:style w:type="paragraph" w:styleId="af">
    <w:name w:val="Balloon Text"/>
    <w:basedOn w:val="a"/>
    <w:link w:val="af0"/>
    <w:uiPriority w:val="99"/>
    <w:semiHidden/>
    <w:unhideWhenUsed/>
    <w:rsid w:val="004E2BC2"/>
    <w:pPr>
      <w:spacing w:after="0" w:line="240" w:lineRule="auto"/>
    </w:pPr>
    <w:rPr>
      <w:rFonts w:ascii="Segoe UI" w:hAnsi="Segoe UI" w:cs="Segoe UI"/>
      <w:sz w:val="18"/>
      <w:szCs w:val="18"/>
    </w:rPr>
  </w:style>
  <w:style w:type="character" w:customStyle="1" w:styleId="af0">
    <w:name w:val="吹き出し (文字)"/>
    <w:basedOn w:val="a0"/>
    <w:link w:val="af"/>
    <w:uiPriority w:val="99"/>
    <w:semiHidden/>
    <w:rsid w:val="004E2BC2"/>
    <w:rPr>
      <w:rFonts w:ascii="Segoe UI" w:hAnsi="Segoe UI" w:cs="Segoe UI"/>
      <w:sz w:val="18"/>
      <w:szCs w:val="18"/>
    </w:rPr>
  </w:style>
  <w:style w:type="character" w:customStyle="1" w:styleId="10">
    <w:name w:val="未解決のメンション1"/>
    <w:basedOn w:val="a0"/>
    <w:uiPriority w:val="99"/>
    <w:semiHidden/>
    <w:unhideWhenUsed/>
    <w:rsid w:val="00D430E2"/>
    <w:rPr>
      <w:color w:val="808080"/>
      <w:shd w:val="clear" w:color="auto" w:fill="E6E6E6"/>
    </w:rPr>
  </w:style>
  <w:style w:type="paragraph" w:styleId="af1">
    <w:name w:val="Revision"/>
    <w:hidden/>
    <w:uiPriority w:val="99"/>
    <w:semiHidden/>
    <w:rsid w:val="005F57FF"/>
    <w:pPr>
      <w:widowControl/>
      <w:spacing w:after="0" w:line="240" w:lineRule="auto"/>
    </w:pPr>
  </w:style>
  <w:style w:type="character" w:customStyle="1" w:styleId="UnresolvedMention1">
    <w:name w:val="Unresolved Mention1"/>
    <w:basedOn w:val="a0"/>
    <w:uiPriority w:val="99"/>
    <w:semiHidden/>
    <w:unhideWhenUsed/>
    <w:rsid w:val="008B7631"/>
    <w:rPr>
      <w:color w:val="808080"/>
      <w:shd w:val="clear" w:color="auto" w:fill="E6E6E6"/>
    </w:rPr>
  </w:style>
  <w:style w:type="character" w:styleId="af2">
    <w:name w:val="FollowedHyperlink"/>
    <w:basedOn w:val="a0"/>
    <w:uiPriority w:val="99"/>
    <w:semiHidden/>
    <w:unhideWhenUsed/>
    <w:rsid w:val="003C196F"/>
    <w:rPr>
      <w:color w:val="800080" w:themeColor="followedHyperlink"/>
      <w:u w:val="single"/>
    </w:rPr>
  </w:style>
  <w:style w:type="character" w:styleId="af3">
    <w:name w:val="Unresolved Mention"/>
    <w:basedOn w:val="a0"/>
    <w:uiPriority w:val="99"/>
    <w:semiHidden/>
    <w:unhideWhenUsed/>
    <w:rsid w:val="005D42B9"/>
    <w:rPr>
      <w:color w:val="605E5C"/>
      <w:shd w:val="clear" w:color="auto" w:fill="E1DFDD"/>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5L04pTUIdWRIhqrBXl01+3gpQ==">AMUW2mXEUfMKu1wZhJvlD1rYToW5xE/JIyOemjvk0rbzHw3S30IqtMYWPL9WY4W7cjxcya4mWF8NsEUsAQVIaRMemU1o/a5ZDmxuq6rhDP4cYgpRH84ierkG2xB+WZkK9Ft+8lcvDwv9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若宮幸平</dc:creator>
  <cp:lastModifiedBy>k-nisijima</cp:lastModifiedBy>
  <cp:revision>8</cp:revision>
  <dcterms:created xsi:type="dcterms:W3CDTF">2018-01-11T11:17:00Z</dcterms:created>
  <dcterms:modified xsi:type="dcterms:W3CDTF">2020-12-18T08:30:00Z</dcterms:modified>
</cp:coreProperties>
</file>